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0507" w:rsidRDefault="00996786">
      <w:pPr>
        <w:spacing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Ms. Leezy</w:t>
      </w:r>
    </w:p>
    <w:p w:rsidR="008C0507" w:rsidRDefault="0099678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</w:rPr>
        <w:t>6/9/16</w:t>
      </w:r>
    </w:p>
    <w:p w:rsidR="008C0507" w:rsidRDefault="0099678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</w:rPr>
        <w:t>Period 4</w:t>
      </w:r>
    </w:p>
    <w:p w:rsidR="008C0507" w:rsidRDefault="00996786">
      <w:pPr>
        <w:spacing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b/>
        </w:rPr>
        <w:t>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Leezy</w:t>
      </w:r>
    </w:p>
    <w:p w:rsidR="008C0507" w:rsidRDefault="00996786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</w:rPr>
        <w:t>Title????</w:t>
      </w:r>
    </w:p>
    <w:p w:rsidR="008C0507" w:rsidRDefault="0099678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b/>
        </w:rPr>
        <w:t>Hook?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Gist:</w:t>
      </w:r>
      <w:r>
        <w:rPr>
          <w:rFonts w:ascii="Times New Roman" w:eastAsia="Times New Roman" w:hAnsi="Times New Roman" w:cs="Times New Roman"/>
        </w:rPr>
        <w:t xml:space="preserve"> Many people think of myths and mythology as a sort of entertaining fiction, and of historical events as irrelevant to today; yet there truly is a connection between mythology and history: shared truths. </w:t>
      </w:r>
      <w:r>
        <w:rPr>
          <w:rFonts w:ascii="Times New Roman" w:eastAsia="Times New Roman" w:hAnsi="Times New Roman" w:cs="Times New Roman"/>
          <w:b/>
        </w:rPr>
        <w:t>Thesis: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u w:val="single"/>
        </w:rPr>
        <w:t>The Lightning Thief</w:t>
      </w:r>
      <w:r>
        <w:rPr>
          <w:rFonts w:ascii="Times New Roman" w:eastAsia="Times New Roman" w:hAnsi="Times New Roman" w:cs="Times New Roman"/>
        </w:rPr>
        <w:t>, a fictional story, R</w:t>
      </w:r>
      <w:r>
        <w:rPr>
          <w:rFonts w:ascii="Times New Roman" w:eastAsia="Times New Roman" w:hAnsi="Times New Roman" w:cs="Times New Roman"/>
        </w:rPr>
        <w:t>ick Riordan conveys a theme highlighting the pressures that come with responsibility; this idea of pressure and responsibility connects with how history informs and inspires us.</w:t>
      </w:r>
    </w:p>
    <w:p w:rsidR="008C0507" w:rsidRDefault="0099678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b/>
        </w:rPr>
        <w:t>Body Paragraph 1 Topic Sentence (the part of the thesis I will prove in this p</w:t>
      </w:r>
      <w:r>
        <w:rPr>
          <w:rFonts w:ascii="Times New Roman" w:eastAsia="Times New Roman" w:hAnsi="Times New Roman" w:cs="Times New Roman"/>
          <w:b/>
        </w:rPr>
        <w:t xml:space="preserve">aragraph – for me I chose theme): </w:t>
      </w:r>
      <w:r>
        <w:rPr>
          <w:rFonts w:ascii="Times New Roman" w:eastAsia="Times New Roman" w:hAnsi="Times New Roman" w:cs="Times New Roman"/>
        </w:rPr>
        <w:t>Responsibility.  It is a fact of life, and boy does it come with pressures!  Perseus Jackson, a main character in Riordan’s novel, struggles with the pressures of responsibility when trying to prevent World War III amongst</w:t>
      </w:r>
      <w:r>
        <w:rPr>
          <w:rFonts w:ascii="Times New Roman" w:eastAsia="Times New Roman" w:hAnsi="Times New Roman" w:cs="Times New Roman"/>
        </w:rPr>
        <w:t xml:space="preserve"> the Gods of Olympus. </w:t>
      </w:r>
      <w:r>
        <w:rPr>
          <w:rFonts w:ascii="Times New Roman" w:eastAsia="Times New Roman" w:hAnsi="Times New Roman" w:cs="Times New Roman"/>
          <w:b/>
        </w:rPr>
        <w:t xml:space="preserve">Evidence from text to support topic sentence: </w:t>
      </w:r>
      <w:r>
        <w:rPr>
          <w:rFonts w:ascii="Times New Roman" w:eastAsia="Times New Roman" w:hAnsi="Times New Roman" w:cs="Times New Roman"/>
        </w:rPr>
        <w:t>The powerful Gods: Poseidon, Zeus, and Hades are fighting a fight that may cause colossal destruction for Western Civilization, “…god-level explosives… enough power to make mortal hydrogen</w:t>
      </w:r>
      <w:r>
        <w:rPr>
          <w:rFonts w:ascii="Times New Roman" w:eastAsia="Times New Roman" w:hAnsi="Times New Roman" w:cs="Times New Roman"/>
        </w:rPr>
        <w:t xml:space="preserve"> bombs look like firecrackers…carnage…millions dead. Western civilization turned into a battle ground so big it will make the Trojan War look like a water-balloon fight” (Riordan Pages 135-138). </w:t>
      </w:r>
      <w:r>
        <w:rPr>
          <w:rFonts w:ascii="Times New Roman" w:eastAsia="Times New Roman" w:hAnsi="Times New Roman" w:cs="Times New Roman"/>
          <w:b/>
        </w:rPr>
        <w:t xml:space="preserve">Explanation of evidence connecting it to the topic sentence: </w:t>
      </w:r>
      <w:r>
        <w:rPr>
          <w:rFonts w:ascii="Times New Roman" w:eastAsia="Times New Roman" w:hAnsi="Times New Roman" w:cs="Times New Roman"/>
        </w:rPr>
        <w:t xml:space="preserve">The survival of humanity rests on Perseus’s courage to confront powerful impulsive gods: Poseidon, the father he never knew; Zeus, his uncle, who falsely accuses Perseus of being Poseidon’s accomplice; the meddling God of War – Ares - who loves battle and </w:t>
      </w:r>
      <w:r>
        <w:rPr>
          <w:rFonts w:ascii="Times New Roman" w:eastAsia="Times New Roman" w:hAnsi="Times New Roman" w:cs="Times New Roman"/>
        </w:rPr>
        <w:t>destruction for the mere entertainment factor; and his other uncle, the evil Underworld ruler – Hades himself!  This would be no easy refereeing job for any God, Demigod, or mere mortal, let alone a 12-year-old Demigod ROOKIE – talk about P-R-E-S-S-U-R-E a</w:t>
      </w:r>
      <w:r>
        <w:rPr>
          <w:rFonts w:ascii="Times New Roman" w:eastAsia="Times New Roman" w:hAnsi="Times New Roman" w:cs="Times New Roman"/>
        </w:rPr>
        <w:t>nd R-E-S-P-O-N-S-I-B-I-I-T-Y!</w:t>
      </w:r>
    </w:p>
    <w:p w:rsidR="008C0507" w:rsidRDefault="0099678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b/>
        </w:rPr>
        <w:t xml:space="preserve">Body Paragraph 2 Topic Sentence (the part of the thesis I will prove in this paragraph – for me I chose history informs us): </w:t>
      </w:r>
      <w:r>
        <w:rPr>
          <w:rFonts w:ascii="Times New Roman" w:eastAsia="Times New Roman" w:hAnsi="Times New Roman" w:cs="Times New Roman"/>
        </w:rPr>
        <w:t>Hatshepsut, the first successful Pharaoh, like Perseus, faced huge pressure and responsibility when r</w:t>
      </w:r>
      <w:r>
        <w:rPr>
          <w:rFonts w:ascii="Times New Roman" w:eastAsia="Times New Roman" w:hAnsi="Times New Roman" w:cs="Times New Roman"/>
        </w:rPr>
        <w:t xml:space="preserve">uling a kingdom customarily led by men, and did so in a way in which she is a role model even today, thousands of years later.  </w:t>
      </w:r>
      <w:r>
        <w:rPr>
          <w:rFonts w:ascii="Times New Roman" w:eastAsia="Times New Roman" w:hAnsi="Times New Roman" w:cs="Times New Roman"/>
          <w:b/>
        </w:rPr>
        <w:t xml:space="preserve">Evidence from text to support topic sentence: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In “Hatshepsut: His Majesty, Herself,” Hatshepsut, at age 15, was obligated to ma</w:t>
      </w:r>
      <w:r>
        <w:rPr>
          <w:rFonts w:ascii="Times New Roman" w:eastAsia="Times New Roman" w:hAnsi="Times New Roman" w:cs="Times New Roman"/>
        </w:rPr>
        <w:t xml:space="preserve">rry her baby half-brother, </w:t>
      </w:r>
      <w:proofErr w:type="spellStart"/>
      <w:r>
        <w:rPr>
          <w:rFonts w:ascii="Times New Roman" w:eastAsia="Times New Roman" w:hAnsi="Times New Roman" w:cs="Times New Roman"/>
        </w:rPr>
        <w:t>Tuthmosis</w:t>
      </w:r>
      <w:proofErr w:type="spellEnd"/>
      <w:r>
        <w:rPr>
          <w:rFonts w:ascii="Times New Roman" w:eastAsia="Times New Roman" w:hAnsi="Times New Roman" w:cs="Times New Roman"/>
        </w:rPr>
        <w:t xml:space="preserve"> III, allowing him to become a royal heir to Egypt’s throne; </w:t>
      </w:r>
      <w:proofErr w:type="spellStart"/>
      <w:r>
        <w:rPr>
          <w:rFonts w:ascii="Times New Roman" w:eastAsia="Times New Roman" w:hAnsi="Times New Roman" w:cs="Times New Roman"/>
        </w:rPr>
        <w:t>Tuthmosis</w:t>
      </w:r>
      <w:proofErr w:type="spellEnd"/>
      <w:r>
        <w:rPr>
          <w:rFonts w:ascii="Times New Roman" w:eastAsia="Times New Roman" w:hAnsi="Times New Roman" w:cs="Times New Roman"/>
        </w:rPr>
        <w:t xml:space="preserve"> III was the last of the male royal bloodline. Since he was too young to rule Egypt, Hatshepsut became a regent – the one in control until </w:t>
      </w:r>
      <w:proofErr w:type="spellStart"/>
      <w:r>
        <w:rPr>
          <w:rFonts w:ascii="Times New Roman" w:eastAsia="Times New Roman" w:hAnsi="Times New Roman" w:cs="Times New Roman"/>
        </w:rPr>
        <w:t>Tuthmosis</w:t>
      </w:r>
      <w:proofErr w:type="spellEnd"/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II was mature enough to be the controlling </w:t>
      </w:r>
      <w:proofErr w:type="spellStart"/>
      <w:r>
        <w:rPr>
          <w:rFonts w:ascii="Times New Roman" w:eastAsia="Times New Roman" w:hAnsi="Times New Roman" w:cs="Times New Roman"/>
        </w:rPr>
        <w:t>Pharoah</w:t>
      </w:r>
      <w:proofErr w:type="spellEnd"/>
      <w:r>
        <w:rPr>
          <w:rFonts w:ascii="Times New Roman" w:eastAsia="Times New Roman" w:hAnsi="Times New Roman" w:cs="Times New Roman"/>
        </w:rPr>
        <w:t xml:space="preserve">.  Hatshepsut, had the responsibility of a Pharaoh, in name only, but “As she settled into her role, she [Hatshepsut] gradually took on more and more … decision making … appeared in public ceremonies … her </w:t>
      </w:r>
      <w:r>
        <w:rPr>
          <w:rFonts w:ascii="Times New Roman" w:eastAsia="Times New Roman" w:hAnsi="Times New Roman" w:cs="Times New Roman"/>
        </w:rPr>
        <w:t>power and influence grew … [she] boldly crowned herself Pharaoh.”  At this point, Hatshepsut could have simply boasted being the first woman Pharaoh, yet she took her responsibility seriously.  She needed to be “ … familiar with … palace protocol … conduct</w:t>
      </w:r>
      <w:r>
        <w:rPr>
          <w:rFonts w:ascii="Times New Roman" w:eastAsia="Times New Roman" w:hAnsi="Times New Roman" w:cs="Times New Roman"/>
        </w:rPr>
        <w:t xml:space="preserve"> [herself] with … proper authority around the royal advisors … [she] should be prepared to wield power … [she] should feel comfortable around visiting dignitaries from other lands … [she] should know [her] place among the priests and various gods.”  Knowin</w:t>
      </w:r>
      <w:r>
        <w:rPr>
          <w:rFonts w:ascii="Times New Roman" w:eastAsia="Times New Roman" w:hAnsi="Times New Roman" w:cs="Times New Roman"/>
        </w:rPr>
        <w:t>g that she would not be accepted as a woman Pharaoh, Hatshepsut responsibly worked to preserve tradition; “She made herself look like a man … wore a man’s short kilt … wore a King’s broad collar … fastened a gold beard … referred to herself sometimes as he</w:t>
      </w:r>
      <w:r>
        <w:rPr>
          <w:rFonts w:ascii="Times New Roman" w:eastAsia="Times New Roman" w:hAnsi="Times New Roman" w:cs="Times New Roman"/>
        </w:rPr>
        <w:t>.”  Yet, at the same time, “... she never gave up her feminine pleasures;” in other words, she did not change her gender identity, she just knew not to flaunt the fact that she was a woman to the powerful men around her.  Hatshepsut, through the pressure a</w:t>
      </w:r>
      <w:r>
        <w:rPr>
          <w:rFonts w:ascii="Times New Roman" w:eastAsia="Times New Roman" w:hAnsi="Times New Roman" w:cs="Times New Roman"/>
        </w:rPr>
        <w:t xml:space="preserve">nd responsibility forced upon her, at a young age, made the right choices ultimately leading to the expansion of the country through symbolic power versus conquest </w:t>
      </w:r>
      <w:proofErr w:type="gramStart"/>
      <w:r>
        <w:rPr>
          <w:rFonts w:ascii="Times New Roman" w:eastAsia="Times New Roman" w:hAnsi="Times New Roman" w:cs="Times New Roman"/>
        </w:rPr>
        <w:t>-  Hatshepsut</w:t>
      </w:r>
      <w:proofErr w:type="gramEnd"/>
      <w:r>
        <w:rPr>
          <w:rFonts w:ascii="Times New Roman" w:eastAsia="Times New Roman" w:hAnsi="Times New Roman" w:cs="Times New Roman"/>
        </w:rPr>
        <w:t xml:space="preserve"> became an effective leader of a country!</w:t>
      </w:r>
    </w:p>
    <w:sectPr w:rsidR="008C0507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7"/>
    <w:rsid w:val="008C0507"/>
    <w:rsid w:val="00996786"/>
    <w:rsid w:val="00D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62281-0CEB-4CFE-A388-34A6DEE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Leezy Leane</dc:creator>
  <cp:lastModifiedBy>Leezy Leane</cp:lastModifiedBy>
  <cp:revision>2</cp:revision>
  <dcterms:created xsi:type="dcterms:W3CDTF">2016-06-13T01:04:00Z</dcterms:created>
  <dcterms:modified xsi:type="dcterms:W3CDTF">2016-06-13T01:04:00Z</dcterms:modified>
</cp:coreProperties>
</file>